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1" w:rsidRDefault="00B71820" w:rsidP="00AF7101">
      <w:pPr>
        <w:rPr>
          <w:b/>
        </w:rPr>
      </w:pPr>
      <w:r w:rsidRPr="00AD0CD7">
        <w:rPr>
          <w:rFonts w:ascii="Cachet Book" w:hAnsi="Cache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DA358" wp14:editId="21B03725">
                <wp:simplePos x="0" y="0"/>
                <wp:positionH relativeFrom="column">
                  <wp:posOffset>3947160</wp:posOffset>
                </wp:positionH>
                <wp:positionV relativeFrom="paragraph">
                  <wp:posOffset>46355</wp:posOffset>
                </wp:positionV>
                <wp:extent cx="2705100" cy="876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01" w:rsidRDefault="00AF7101" w:rsidP="00AF7101">
                            <w:pPr>
                              <w:pStyle w:val="Default"/>
                              <w:spacing w:line="360" w:lineRule="auto"/>
                            </w:pPr>
                            <w:r>
                              <w:t xml:space="preserve">Round #:_________ </w:t>
                            </w:r>
                          </w:p>
                          <w:p w:rsidR="00AF7101" w:rsidRDefault="00AF7101" w:rsidP="00AF7101">
                            <w:pPr>
                              <w:pStyle w:val="Default"/>
                              <w:spacing w:line="360" w:lineRule="auto"/>
                            </w:pPr>
                            <w:r>
                              <w:t xml:space="preserve">Courtroom #:_________ </w:t>
                            </w:r>
                          </w:p>
                          <w:p w:rsidR="00AF7101" w:rsidRDefault="00AF7101" w:rsidP="00AF7101">
                            <w:pPr>
                              <w:pStyle w:val="Default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Evaluator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3.65pt;width:213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" fillcolor="white [3201]" strokecolor="black [3200]" strokeweight="2pt">
                <v:textbox>
                  <w:txbxContent>
                    <w:p w:rsidR="00AF7101" w:rsidRDefault="00AF7101" w:rsidP="00AF7101">
                      <w:pPr>
                        <w:pStyle w:val="Default"/>
                        <w:spacing w:line="360" w:lineRule="auto"/>
                      </w:pPr>
                      <w:r>
                        <w:t xml:space="preserve">Round #:_________ </w:t>
                      </w:r>
                    </w:p>
                    <w:p w:rsidR="00AF7101" w:rsidRDefault="00AF7101" w:rsidP="00AF7101">
                      <w:pPr>
                        <w:pStyle w:val="Default"/>
                        <w:spacing w:line="360" w:lineRule="auto"/>
                      </w:pPr>
                      <w:r>
                        <w:t xml:space="preserve">Courtroom #:_________ </w:t>
                      </w:r>
                    </w:p>
                    <w:p w:rsidR="00AF7101" w:rsidRDefault="00AF7101" w:rsidP="00AF7101">
                      <w:pPr>
                        <w:pStyle w:val="Default"/>
                        <w:spacing w:line="360" w:lineRule="auto"/>
                        <w:rPr>
                          <w:u w:val="single"/>
                        </w:rPr>
                      </w:pPr>
                      <w:r>
                        <w:t>Evaluator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7101" w:rsidRPr="00AD0CD7" w:rsidRDefault="00AF7101" w:rsidP="00AF7101">
      <w:pPr>
        <w:rPr>
          <w:rFonts w:ascii="Cachet Book" w:hAnsi="Cachet Book"/>
          <w:b/>
          <w:sz w:val="22"/>
          <w:szCs w:val="22"/>
        </w:rPr>
      </w:pPr>
    </w:p>
    <w:p w:rsidR="00AF7101" w:rsidRPr="00AD0CD7" w:rsidRDefault="00AF7101" w:rsidP="00AF7101">
      <w:pPr>
        <w:rPr>
          <w:rFonts w:ascii="Cachet Book" w:hAnsi="Cachet Book"/>
          <w:b/>
          <w:sz w:val="22"/>
          <w:szCs w:val="22"/>
        </w:rPr>
      </w:pPr>
    </w:p>
    <w:p w:rsidR="00AF7101" w:rsidRPr="00AD0CD7" w:rsidRDefault="00AF7101" w:rsidP="00AF7101">
      <w:pPr>
        <w:rPr>
          <w:rFonts w:ascii="Cachet Book" w:hAnsi="Cachet Book"/>
          <w:b/>
          <w:sz w:val="22"/>
          <w:szCs w:val="22"/>
        </w:rPr>
      </w:pPr>
      <w:r w:rsidRPr="00AD0CD7">
        <w:rPr>
          <w:rFonts w:ascii="Cachet Book" w:hAnsi="Cachet Book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FC4F06B" wp14:editId="71483ED7">
            <wp:simplePos x="0" y="0"/>
            <wp:positionH relativeFrom="column">
              <wp:posOffset>-28547</wp:posOffset>
            </wp:positionH>
            <wp:positionV relativeFrom="paragraph">
              <wp:posOffset>20034</wp:posOffset>
            </wp:positionV>
            <wp:extent cx="1423035" cy="383540"/>
            <wp:effectExtent l="0" t="0" r="5715" b="0"/>
            <wp:wrapNone/>
            <wp:docPr id="6" name="Picture 6" descr="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l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101" w:rsidRPr="00AD0CD7" w:rsidRDefault="00AF7101" w:rsidP="00AF7101">
      <w:pPr>
        <w:rPr>
          <w:rFonts w:ascii="Cachet Book" w:hAnsi="Cachet Book"/>
          <w:b/>
          <w:sz w:val="22"/>
          <w:szCs w:val="22"/>
        </w:rPr>
      </w:pPr>
    </w:p>
    <w:p w:rsidR="00AF7101" w:rsidRDefault="00AF7101" w:rsidP="00B71820">
      <w:pPr>
        <w:tabs>
          <w:tab w:val="left" w:pos="2160"/>
          <w:tab w:val="left" w:pos="2700"/>
        </w:tabs>
        <w:rPr>
          <w:rFonts w:ascii="Cachet Bold" w:hAnsi="Cachet Bold"/>
          <w:sz w:val="22"/>
          <w:szCs w:val="22"/>
        </w:rPr>
      </w:pPr>
    </w:p>
    <w:p w:rsidR="00AF7101" w:rsidRPr="00AD0CD7" w:rsidRDefault="00AF7101" w:rsidP="00AF7101">
      <w:pPr>
        <w:tabs>
          <w:tab w:val="left" w:pos="2160"/>
          <w:tab w:val="left" w:pos="2700"/>
        </w:tabs>
        <w:jc w:val="center"/>
        <w:rPr>
          <w:rFonts w:ascii="Cachet Bold" w:hAnsi="Cachet Bold"/>
          <w:sz w:val="22"/>
          <w:szCs w:val="22"/>
        </w:rPr>
      </w:pPr>
      <w:r w:rsidRPr="00AD0CD7">
        <w:rPr>
          <w:rFonts w:ascii="Cachet Bold" w:hAnsi="Cachet Bold"/>
          <w:sz w:val="22"/>
          <w:szCs w:val="22"/>
        </w:rPr>
        <w:t>APPELLATE EVALUATION FORM</w:t>
      </w:r>
    </w:p>
    <w:p w:rsidR="00AF7101" w:rsidRPr="00AD0CD7" w:rsidRDefault="00AF7101" w:rsidP="00AF7101">
      <w:pPr>
        <w:rPr>
          <w:rFonts w:ascii="Cachet Book" w:hAnsi="Cachet Book"/>
          <w:sz w:val="22"/>
          <w:szCs w:val="22"/>
        </w:rPr>
      </w:pPr>
    </w:p>
    <w:p w:rsidR="00AF7101" w:rsidRPr="00AD0CD7" w:rsidRDefault="00AF7101" w:rsidP="00AF7101">
      <w:pPr>
        <w:rPr>
          <w:rFonts w:ascii="Cachet Book" w:hAnsi="Cachet Book"/>
          <w:sz w:val="22"/>
          <w:szCs w:val="22"/>
        </w:rPr>
      </w:pPr>
      <w:r w:rsidRPr="00AD0CD7">
        <w:rPr>
          <w:rFonts w:ascii="Cachet Bold" w:hAnsi="Cachet Bold"/>
          <w:sz w:val="22"/>
          <w:szCs w:val="22"/>
        </w:rPr>
        <w:t>APPELLANT</w:t>
      </w:r>
      <w:r>
        <w:rPr>
          <w:rFonts w:ascii="Cachet Bold" w:hAnsi="Cachet Bold"/>
          <w:sz w:val="22"/>
          <w:szCs w:val="22"/>
        </w:rPr>
        <w:t>:</w:t>
      </w:r>
      <w:r w:rsidRPr="00AD0CD7">
        <w:rPr>
          <w:rFonts w:ascii="Cachet Book" w:hAnsi="Cachet Book"/>
          <w:sz w:val="22"/>
          <w:szCs w:val="22"/>
        </w:rPr>
        <w:t xml:space="preserve"> Team #: ____________ - School/District: __________________________________________________ </w:t>
      </w:r>
    </w:p>
    <w:p w:rsidR="00AF7101" w:rsidRDefault="00AF7101">
      <w:pPr>
        <w:rPr>
          <w:rFonts w:ascii="Cachet Book" w:hAnsi="Cachet Book"/>
          <w:sz w:val="4"/>
          <w:szCs w:val="4"/>
        </w:rPr>
      </w:pPr>
      <w:r w:rsidRPr="00AD0CD7">
        <w:rPr>
          <w:rFonts w:ascii="Cachet Bold" w:hAnsi="Cachet Bold"/>
          <w:sz w:val="22"/>
          <w:szCs w:val="22"/>
        </w:rPr>
        <w:t>APPELL</w:t>
      </w:r>
      <w:r>
        <w:rPr>
          <w:rFonts w:ascii="Cachet Bold" w:hAnsi="Cachet Bold"/>
          <w:sz w:val="22"/>
          <w:szCs w:val="22"/>
        </w:rPr>
        <w:t>EE</w:t>
      </w:r>
      <w:r>
        <w:rPr>
          <w:rFonts w:ascii="Cachet Bold" w:hAnsi="Cachet Bold"/>
          <w:sz w:val="22"/>
          <w:szCs w:val="22"/>
        </w:rPr>
        <w:t>:</w:t>
      </w:r>
      <w:r w:rsidRPr="00AD0CD7">
        <w:rPr>
          <w:rFonts w:ascii="Cachet Book" w:hAnsi="Cachet Book"/>
          <w:sz w:val="22"/>
          <w:szCs w:val="22"/>
        </w:rPr>
        <w:t xml:space="preserve"> Team #: ____________ - School/District: __________________________________________________ </w:t>
      </w:r>
    </w:p>
    <w:p w:rsidR="00B71820" w:rsidRPr="00B71820" w:rsidRDefault="00B71820">
      <w:pPr>
        <w:rPr>
          <w:rFonts w:ascii="Cachet Book" w:hAnsi="Cachet Book"/>
          <w:sz w:val="4"/>
          <w:szCs w:val="4"/>
        </w:rPr>
      </w:pPr>
    </w:p>
    <w:tbl>
      <w:tblPr>
        <w:tblpPr w:leftFromText="180" w:rightFromText="180" w:vertAnchor="text" w:horzAnchor="margin" w:tblpXSpec="center" w:tblpY="72"/>
        <w:tblW w:w="11621" w:type="dxa"/>
        <w:tblLayout w:type="fixed"/>
        <w:tblLook w:val="04A0" w:firstRow="1" w:lastRow="0" w:firstColumn="1" w:lastColumn="0" w:noHBand="0" w:noVBand="1"/>
      </w:tblPr>
      <w:tblGrid>
        <w:gridCol w:w="750"/>
        <w:gridCol w:w="822"/>
        <w:gridCol w:w="786"/>
        <w:gridCol w:w="36"/>
        <w:gridCol w:w="875"/>
        <w:gridCol w:w="556"/>
        <w:gridCol w:w="814"/>
        <w:gridCol w:w="4737"/>
        <w:gridCol w:w="875"/>
        <w:gridCol w:w="556"/>
        <w:gridCol w:w="641"/>
        <w:gridCol w:w="173"/>
      </w:tblGrid>
      <w:tr w:rsidR="00AF7101" w:rsidRPr="006E4AD1" w:rsidTr="00AF7101">
        <w:trPr>
          <w:trHeight w:val="289"/>
        </w:trPr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6E4AD1" w:rsidRDefault="00AF7101" w:rsidP="00710DEB">
            <w:pPr>
              <w:jc w:val="center"/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  <w:t>APPELLANT</w:t>
            </w: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101" w:rsidRPr="00A83600" w:rsidRDefault="00AF7101" w:rsidP="00710D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6E4AD1" w:rsidRDefault="00AF7101" w:rsidP="00710DEB">
            <w:pPr>
              <w:jc w:val="center"/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  <w:t>APPELLEE</w:t>
            </w:r>
          </w:p>
        </w:tc>
      </w:tr>
      <w:tr w:rsidR="00AF7101" w:rsidRPr="007968C2" w:rsidTr="00AF710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tabs>
                <w:tab w:val="left" w:pos="420"/>
              </w:tabs>
              <w:ind w:hanging="90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ind w:hanging="108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</w:tr>
      <w:tr w:rsidR="00AF7101" w:rsidRPr="00F421CE" w:rsidTr="00AF7101">
        <w:trPr>
          <w:trHeight w:val="41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7101" w:rsidRPr="006E4AD1" w:rsidRDefault="00AF7101" w:rsidP="00AF7101">
            <w:pPr>
              <w:jc w:val="center"/>
              <w:rPr>
                <w:rFonts w:ascii="Cachet Book" w:eastAsia="Times New Roman" w:hAnsi="Cachet Book" w:cs="Times New Roman"/>
                <w:b/>
                <w:bCs/>
                <w:color w:val="000000"/>
                <w:sz w:val="22"/>
                <w:szCs w:val="22"/>
              </w:rPr>
            </w:pPr>
            <w:r w:rsidRPr="006E4AD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1.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Knowledge and use of facts: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4AD1">
              <w:rPr>
                <w:rFonts w:ascii="Cachet Book" w:eastAsia="Times New Roman" w:hAnsi="Cachet Book" w:cs="Times New Roman"/>
                <w:color w:val="000000"/>
                <w:sz w:val="20"/>
                <w:szCs w:val="20"/>
              </w:rPr>
              <w:t>(Using the scale of 0-5)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71820" w:rsidRPr="00A83600" w:rsidTr="00AF7101">
        <w:trPr>
          <w:gridAfter w:val="4"/>
          <w:wAfter w:w="2245" w:type="dxa"/>
          <w:trHeight w:val="19"/>
        </w:trPr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20" w:rsidRPr="00A83600" w:rsidRDefault="00B71820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20" w:rsidRPr="00A83600" w:rsidRDefault="00B71820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20" w:rsidRPr="00A83600" w:rsidRDefault="00B71820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820" w:rsidRPr="00FE2956" w:rsidRDefault="00B71820" w:rsidP="00FE2956">
            <w:pPr>
              <w:pStyle w:val="ListParagraph"/>
              <w:numPr>
                <w:ilvl w:val="0"/>
                <w:numId w:val="14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FE2956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How well did the attorney explain what happened in the case?  </w:t>
            </w:r>
          </w:p>
          <w:p w:rsidR="00B71820" w:rsidRDefault="00B71820" w:rsidP="00FE2956">
            <w:pPr>
              <w:pStyle w:val="ListParagraph"/>
              <w:numPr>
                <w:ilvl w:val="0"/>
                <w:numId w:val="14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AF7101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How well did these facts relate to the facts in other c</w:t>
            </w: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ases?  If the attorney cited ano</w:t>
            </w:r>
            <w:r w:rsidRPr="00AF7101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ther case to support his or her argument, are the facts sufficiently similar?</w:t>
            </w:r>
          </w:p>
          <w:p w:rsidR="00B71820" w:rsidRPr="00FE2956" w:rsidRDefault="00B71820" w:rsidP="00D352EA">
            <w:pPr>
              <w:pStyle w:val="ListParagraph"/>
              <w:numPr>
                <w:ilvl w:val="0"/>
                <w:numId w:val="14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If the attorney tried to convince the ju</w:t>
            </w:r>
            <w:r w:rsidR="00D352EA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stice</w:t>
            </w:r>
            <w:bookmarkStart w:id="0" w:name="_GoBack"/>
            <w:bookmarkEnd w:id="0"/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that another case didn’t apply to this case, did the attorney successfully demonstrate why the facts were different?</w:t>
            </w:r>
          </w:p>
        </w:tc>
      </w:tr>
      <w:tr w:rsidR="00FE2956" w:rsidRPr="00A83600" w:rsidTr="00B71820">
        <w:trPr>
          <w:gridAfter w:val="10"/>
          <w:wAfter w:w="10049" w:type="dxa"/>
          <w:trHeight w:val="68"/>
        </w:trPr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956" w:rsidRPr="00A83600" w:rsidTr="00B71820">
        <w:trPr>
          <w:gridAfter w:val="5"/>
          <w:wAfter w:w="6982" w:type="dxa"/>
          <w:trHeight w:val="19"/>
        </w:trPr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56" w:rsidRPr="00A83600" w:rsidRDefault="00FE2956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101" w:rsidRPr="007968C2" w:rsidTr="00B71820">
        <w:trPr>
          <w:trHeight w:val="68"/>
        </w:trPr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tabs>
                <w:tab w:val="left" w:pos="420"/>
              </w:tabs>
              <w:ind w:hanging="90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ind w:hanging="108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</w:tr>
      <w:tr w:rsidR="00AF7101" w:rsidRPr="00F421CE" w:rsidTr="00B71820">
        <w:trPr>
          <w:trHeight w:val="41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7101" w:rsidRPr="006E4AD1" w:rsidRDefault="00AF7101" w:rsidP="00AF7101">
            <w:pPr>
              <w:jc w:val="center"/>
              <w:rPr>
                <w:rFonts w:ascii="Cachet Book" w:eastAsia="Times New Roman" w:hAnsi="Cachet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2</w:t>
            </w:r>
            <w:r w:rsidRPr="006E4AD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.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Knowledge and use of 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case law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4AD1">
              <w:rPr>
                <w:rFonts w:ascii="Cachet Book" w:eastAsia="Times New Roman" w:hAnsi="Cachet Book" w:cs="Times New Roman"/>
                <w:color w:val="000000"/>
                <w:sz w:val="20"/>
                <w:szCs w:val="20"/>
              </w:rPr>
              <w:t>(Using the scale of 0-5)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F7101" w:rsidRPr="00A83600" w:rsidTr="00B71820">
        <w:trPr>
          <w:trHeight w:val="915"/>
        </w:trPr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101" w:rsidRPr="00B71820" w:rsidRDefault="00AF7101" w:rsidP="00B71820">
            <w:pPr>
              <w:pStyle w:val="ListParagraph"/>
              <w:numPr>
                <w:ilvl w:val="0"/>
                <w:numId w:val="15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Did the attorney cite cases that have been decided to support his or her argument in this case?  </w:t>
            </w:r>
          </w:p>
          <w:p w:rsidR="00B71820" w:rsidRPr="00B71820" w:rsidRDefault="00B71820" w:rsidP="00B71820">
            <w:pPr>
              <w:pStyle w:val="ListParagraph"/>
              <w:numPr>
                <w:ilvl w:val="0"/>
                <w:numId w:val="15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AF7101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Did the attorney make clear the decisions of other co</w:t>
            </w: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urts and their applicability to </w:t>
            </w:r>
            <w:r w:rsidRPr="00AF7101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the case at hand?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101" w:rsidRPr="007968C2" w:rsidTr="00B71820">
        <w:trPr>
          <w:trHeight w:val="68"/>
        </w:trPr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tabs>
                <w:tab w:val="left" w:pos="420"/>
              </w:tabs>
              <w:ind w:hanging="90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ind w:hanging="108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</w:tr>
      <w:tr w:rsidR="00AF7101" w:rsidRPr="00F421CE" w:rsidTr="00B71820">
        <w:trPr>
          <w:trHeight w:val="41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7101" w:rsidRPr="006E4AD1" w:rsidRDefault="00AF7101" w:rsidP="00AF7101">
            <w:pPr>
              <w:jc w:val="center"/>
              <w:rPr>
                <w:rFonts w:ascii="Cachet Book" w:eastAsia="Times New Roman" w:hAnsi="Cachet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3</w:t>
            </w:r>
            <w:r w:rsidRPr="006E4AD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.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Effectiveness/persuasiveness of argument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4AD1">
              <w:rPr>
                <w:rFonts w:ascii="Cachet Book" w:eastAsia="Times New Roman" w:hAnsi="Cachet Book" w:cs="Times New Roman"/>
                <w:color w:val="000000"/>
                <w:sz w:val="20"/>
                <w:szCs w:val="20"/>
              </w:rPr>
              <w:t>(Using the scale of 0-5)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F7101" w:rsidRPr="00A83600" w:rsidTr="00B71820">
        <w:trPr>
          <w:trHeight w:val="19"/>
        </w:trPr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101" w:rsidRPr="00745478" w:rsidRDefault="00AF7101" w:rsidP="00AF7101">
            <w:pPr>
              <w:ind w:left="24" w:hanging="92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</w:t>
            </w:r>
            <w:r>
              <w:t xml:space="preserve">. </w:t>
            </w:r>
            <w:r w:rsidR="00B71820">
              <w:t xml:space="preserve">   </w:t>
            </w:r>
            <w:r w:rsidRPr="00AF7101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Did the attorney offer compelling reasons to support his or her position?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101" w:rsidRPr="00A83600" w:rsidTr="00B71820">
        <w:trPr>
          <w:trHeight w:val="246"/>
        </w:trPr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101" w:rsidRPr="00745478" w:rsidRDefault="00AF7101" w:rsidP="00AF7101">
            <w:pPr>
              <w:ind w:left="-80" w:firstLine="12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b. </w:t>
            </w:r>
            <w:r w:rsid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  </w:t>
            </w:r>
            <w:r w:rsidRPr="00AF7101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Did the attorney order his or her points understandably and appropriately?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101" w:rsidRPr="007968C2" w:rsidTr="00B71820">
        <w:trPr>
          <w:trHeight w:val="117"/>
        </w:trPr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tabs>
                <w:tab w:val="left" w:pos="420"/>
              </w:tabs>
              <w:ind w:hanging="90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ind w:hanging="108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710DEB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</w:tr>
      <w:tr w:rsidR="00AF7101" w:rsidRPr="00F421CE" w:rsidTr="00B71820">
        <w:trPr>
          <w:trHeight w:val="41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7101" w:rsidRPr="006E4AD1" w:rsidRDefault="00AF7101" w:rsidP="00AF7101">
            <w:pPr>
              <w:jc w:val="center"/>
              <w:rPr>
                <w:rFonts w:ascii="Cachet Book" w:eastAsia="Times New Roman" w:hAnsi="Cachet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4</w:t>
            </w:r>
            <w:r w:rsidRPr="006E4AD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.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Demeanor/presentation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4AD1">
              <w:rPr>
                <w:rFonts w:ascii="Cachet Book" w:eastAsia="Times New Roman" w:hAnsi="Cachet Book" w:cs="Times New Roman"/>
                <w:color w:val="000000"/>
                <w:sz w:val="20"/>
                <w:szCs w:val="20"/>
              </w:rPr>
              <w:t>(Using the scale of 0-5)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710DE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F7101" w:rsidRPr="00A83600" w:rsidTr="00B71820">
        <w:trPr>
          <w:trHeight w:val="771"/>
        </w:trPr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820" w:rsidRPr="00B71820" w:rsidRDefault="00AF7101" w:rsidP="00B71820">
            <w:pPr>
              <w:pStyle w:val="ListParagraph"/>
              <w:numPr>
                <w:ilvl w:val="0"/>
                <w:numId w:val="17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Did the attorney s</w:t>
            </w:r>
            <w:r w:rsidR="00965ADE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tand up straight?  Make</w:t>
            </w: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eye contact with the ju</w:t>
            </w:r>
            <w:r w:rsid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stice</w:t>
            </w: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?  Speak </w:t>
            </w:r>
            <w:r w:rsidR="00B71820"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 </w:t>
            </w: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respectfully to opponents?  Ref</w:t>
            </w:r>
            <w:r w:rsid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rain from yelling/raising</w:t>
            </w: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voice?  Use proper grammar and avoid slang?  Address all comments to justices rather than to opponents?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710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101" w:rsidRPr="007968C2" w:rsidTr="00B71820">
        <w:trPr>
          <w:trHeight w:val="72"/>
        </w:trPr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tabs>
                <w:tab w:val="left" w:pos="420"/>
              </w:tabs>
              <w:ind w:hanging="90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ind w:hanging="108"/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7968C2" w:rsidRDefault="00AF7101" w:rsidP="00AF7101">
            <w:p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proofErr w:type="spellStart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Atty</w:t>
            </w:r>
            <w:proofErr w:type="spellEnd"/>
            <w:r w:rsidRPr="007968C2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#2</w:t>
            </w:r>
          </w:p>
        </w:tc>
      </w:tr>
      <w:tr w:rsidR="00AF7101" w:rsidRPr="00F421CE" w:rsidTr="00B71820">
        <w:trPr>
          <w:trHeight w:val="41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AF71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7101" w:rsidRPr="006E4AD1" w:rsidRDefault="00AF7101" w:rsidP="00AF7101">
            <w:pPr>
              <w:jc w:val="center"/>
              <w:rPr>
                <w:rFonts w:ascii="Cachet Book" w:eastAsia="Times New Roman" w:hAnsi="Cachet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5</w:t>
            </w:r>
            <w:r w:rsidRPr="006E4AD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.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Ability to respond to questions</w:t>
            </w:r>
            <w:r w:rsidRPr="00AF7101"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4AD1">
              <w:rPr>
                <w:rFonts w:ascii="Cachet Book" w:eastAsia="Times New Roman" w:hAnsi="Cachet Book" w:cs="Times New Roman"/>
                <w:color w:val="000000"/>
                <w:sz w:val="20"/>
                <w:szCs w:val="20"/>
              </w:rPr>
              <w:t>(Using the scale of 0-5)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36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F7101" w:rsidRPr="00F421CE" w:rsidRDefault="00AF7101" w:rsidP="00AF71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F7101" w:rsidRPr="00A83600" w:rsidTr="00B71820">
        <w:trPr>
          <w:trHeight w:val="915"/>
        </w:trPr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101" w:rsidRPr="00B71820" w:rsidRDefault="00AF7101" w:rsidP="00B71820">
            <w:pPr>
              <w:pStyle w:val="ListParagraph"/>
              <w:numPr>
                <w:ilvl w:val="0"/>
                <w:numId w:val="16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Did the attorney actually answer the questions the justice asked rather than </w:t>
            </w:r>
            <w:r w:rsidR="00B71820"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  </w:t>
            </w:r>
            <w:r w:rsidRPr="00B71820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providing a non-answer?</w:t>
            </w:r>
          </w:p>
          <w:p w:rsidR="00AF7101" w:rsidRPr="00B71820" w:rsidRDefault="00B71820" w:rsidP="003B2C16">
            <w:pPr>
              <w:pStyle w:val="ListParagraph"/>
              <w:numPr>
                <w:ilvl w:val="0"/>
                <w:numId w:val="16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 w:rsidRPr="00F6012E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After answering questions, did the at</w:t>
            </w:r>
            <w:r w:rsidR="003B2C16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torney effectively steer the justice</w:t>
            </w:r>
            <w:r w:rsidRPr="00F6012E"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 xml:space="preserve"> back to his or her argument?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101" w:rsidRPr="006E4AD1" w:rsidTr="00AF7101">
        <w:trPr>
          <w:gridAfter w:val="1"/>
          <w:wAfter w:w="173" w:type="dxa"/>
          <w:trHeight w:val="333"/>
        </w:trPr>
        <w:tc>
          <w:tcPr>
            <w:tcW w:w="11448" w:type="dxa"/>
            <w:gridSpan w:val="11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7101" w:rsidRPr="006E4AD1" w:rsidRDefault="00AF7101" w:rsidP="00AF7101">
            <w:pPr>
              <w:jc w:val="center"/>
              <w:rPr>
                <w:rFonts w:ascii="Cachet Book" w:eastAsia="Times New Roman" w:hAnsi="Cachet Book" w:cs="Times New Roman"/>
                <w:sz w:val="20"/>
                <w:szCs w:val="20"/>
              </w:rPr>
            </w:pPr>
            <w:r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  <w:t>Student Justice</w:t>
            </w:r>
            <w:r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  <w:t xml:space="preserve"># _____  </w:t>
            </w:r>
            <w:proofErr w:type="spellStart"/>
            <w:r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  <w:t>School___________________________P</w:t>
            </w:r>
            <w:r w:rsidRPr="006E4AD1">
              <w:rPr>
                <w:rFonts w:ascii="Cachet Bold" w:eastAsia="Times New Roman" w:hAnsi="Cachet Bold" w:cs="Times New Roman"/>
                <w:bCs/>
                <w:color w:val="000000"/>
                <w:sz w:val="22"/>
                <w:szCs w:val="22"/>
              </w:rPr>
              <w:t>erformance</w:t>
            </w:r>
            <w:proofErr w:type="spellEnd"/>
            <w:r w:rsidRPr="006E4AD1">
              <w:rPr>
                <w:rFonts w:ascii="Cachet Bold" w:eastAsia="Times New Roman" w:hAnsi="Cachet Bold" w:cs="Times New Roman"/>
                <w:sz w:val="20"/>
                <w:szCs w:val="20"/>
              </w:rPr>
              <w:t xml:space="preserve">  </w:t>
            </w:r>
            <w:r w:rsidRPr="006E4AD1">
              <w:rPr>
                <w:rFonts w:ascii="Cachet Book" w:eastAsia="Times New Roman" w:hAnsi="Cachet Book" w:cs="Times New Roman"/>
                <w:color w:val="000000"/>
                <w:sz w:val="20"/>
                <w:szCs w:val="20"/>
              </w:rPr>
              <w:t>(Using the scale of 0-5)</w:t>
            </w:r>
          </w:p>
        </w:tc>
      </w:tr>
      <w:tr w:rsidR="00AF7101" w:rsidRPr="00A83600" w:rsidTr="009D6197">
        <w:trPr>
          <w:trHeight w:val="246"/>
        </w:trPr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12E" w:rsidRDefault="00F6012E" w:rsidP="00F6012E">
            <w:pPr>
              <w:pStyle w:val="ListParagraph"/>
              <w:numPr>
                <w:ilvl w:val="0"/>
                <w:numId w:val="12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Ability to communicate grounds for decision</w:t>
            </w:r>
          </w:p>
          <w:p w:rsidR="00F6012E" w:rsidRDefault="00F6012E" w:rsidP="00F6012E">
            <w:pPr>
              <w:pStyle w:val="ListParagraph"/>
              <w:numPr>
                <w:ilvl w:val="0"/>
                <w:numId w:val="12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Questioning skills</w:t>
            </w:r>
          </w:p>
          <w:p w:rsidR="00F6012E" w:rsidRDefault="00F6012E" w:rsidP="00F6012E">
            <w:pPr>
              <w:pStyle w:val="ListParagraph"/>
              <w:numPr>
                <w:ilvl w:val="0"/>
                <w:numId w:val="12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Reasoning ability</w:t>
            </w:r>
          </w:p>
          <w:p w:rsidR="00F6012E" w:rsidRDefault="00F6012E" w:rsidP="00F6012E">
            <w:pPr>
              <w:pStyle w:val="ListParagraph"/>
              <w:numPr>
                <w:ilvl w:val="0"/>
                <w:numId w:val="12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Knowledge of legal procedure, law, and facts</w:t>
            </w:r>
          </w:p>
          <w:p w:rsidR="00F6012E" w:rsidRDefault="00F6012E" w:rsidP="00F6012E">
            <w:pPr>
              <w:pStyle w:val="ListParagraph"/>
              <w:numPr>
                <w:ilvl w:val="0"/>
                <w:numId w:val="12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Cooperation with colleagues</w:t>
            </w:r>
          </w:p>
          <w:p w:rsidR="00F6012E" w:rsidRPr="00F6012E" w:rsidRDefault="00F6012E" w:rsidP="00F6012E">
            <w:pPr>
              <w:pStyle w:val="ListParagraph"/>
              <w:numPr>
                <w:ilvl w:val="0"/>
                <w:numId w:val="12"/>
              </w:numP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color w:val="000000"/>
                <w:sz w:val="18"/>
                <w:szCs w:val="18"/>
              </w:rPr>
              <w:t>Demeanor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01" w:rsidRPr="00A83600" w:rsidRDefault="00AF7101" w:rsidP="00AF7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7101" w:rsidRDefault="00AF7101" w:rsidP="00446303">
      <w:pPr>
        <w:jc w:val="both"/>
        <w:rPr>
          <w:rFonts w:ascii="Cachet Book" w:eastAsiaTheme="minorHAnsi" w:hAnsi="Cachet Book" w:cs="Arial"/>
          <w:sz w:val="20"/>
          <w:szCs w:val="20"/>
        </w:rPr>
      </w:pPr>
    </w:p>
    <w:p w:rsidR="00442784" w:rsidRPr="00201BE4" w:rsidRDefault="00442784" w:rsidP="00446303">
      <w:pPr>
        <w:jc w:val="both"/>
        <w:rPr>
          <w:rFonts w:ascii="Cachet Book" w:hAnsi="Cachet Book"/>
          <w:sz w:val="20"/>
          <w:szCs w:val="20"/>
        </w:rPr>
      </w:pPr>
      <w:r w:rsidRPr="00201BE4">
        <w:rPr>
          <w:rFonts w:ascii="Cachet Bold" w:hAnsi="Cachet Bold"/>
          <w:sz w:val="20"/>
          <w:szCs w:val="20"/>
        </w:rPr>
        <w:t>Guidelines for (0-5) Scoring</w:t>
      </w:r>
      <w:r w:rsidR="004A2D69">
        <w:rPr>
          <w:rFonts w:ascii="Cachet Bold" w:hAnsi="Cachet Bold"/>
          <w:sz w:val="20"/>
          <w:szCs w:val="20"/>
        </w:rPr>
        <w:t>:</w:t>
      </w:r>
      <w:r w:rsidRPr="00201BE4">
        <w:rPr>
          <w:rFonts w:ascii="Cachet Bold" w:hAnsi="Cachet Bold"/>
          <w:sz w:val="20"/>
          <w:szCs w:val="20"/>
        </w:rPr>
        <w:t xml:space="preserve"> </w:t>
      </w:r>
      <w:r w:rsidRPr="00201BE4">
        <w:rPr>
          <w:rFonts w:ascii="Cachet Book" w:hAnsi="Cachet Book"/>
          <w:sz w:val="20"/>
          <w:szCs w:val="20"/>
        </w:rPr>
        <w:t xml:space="preserve">The following </w:t>
      </w:r>
      <w:r w:rsidR="004A2D69">
        <w:rPr>
          <w:rFonts w:ascii="Cachet Book" w:hAnsi="Cachet Book"/>
          <w:sz w:val="20"/>
          <w:szCs w:val="20"/>
        </w:rPr>
        <w:t>represent</w:t>
      </w:r>
      <w:r w:rsidRPr="00201BE4">
        <w:rPr>
          <w:rFonts w:ascii="Cachet Book" w:hAnsi="Cachet Book"/>
          <w:sz w:val="20"/>
          <w:szCs w:val="20"/>
        </w:rPr>
        <w:t xml:space="preserve"> general guidelines </w:t>
      </w:r>
      <w:r w:rsidR="004A2D69">
        <w:rPr>
          <w:rFonts w:ascii="Cachet Book" w:hAnsi="Cachet Book"/>
          <w:sz w:val="20"/>
          <w:szCs w:val="20"/>
        </w:rPr>
        <w:t>evaluators should apply</w:t>
      </w:r>
      <w:r w:rsidRPr="00201BE4">
        <w:rPr>
          <w:rFonts w:ascii="Cachet Book" w:hAnsi="Cachet Book"/>
          <w:sz w:val="20"/>
          <w:szCs w:val="20"/>
        </w:rPr>
        <w:t xml:space="preserve"> to each category on the score sheet. It is strongly recommended that </w:t>
      </w:r>
      <w:r w:rsidR="004A2D69">
        <w:rPr>
          <w:rFonts w:ascii="Cachet Book" w:hAnsi="Cachet Book"/>
          <w:sz w:val="20"/>
          <w:szCs w:val="20"/>
        </w:rPr>
        <w:t>evaluators</w:t>
      </w:r>
      <w:r w:rsidRPr="00201BE4">
        <w:rPr>
          <w:rFonts w:ascii="Cachet Book" w:hAnsi="Cachet Book"/>
          <w:sz w:val="20"/>
          <w:szCs w:val="20"/>
        </w:rPr>
        <w:t xml:space="preserve"> use “3” </w:t>
      </w:r>
      <w:r w:rsidR="004A2D69">
        <w:rPr>
          <w:rFonts w:ascii="Cachet Book" w:hAnsi="Cachet Book"/>
          <w:sz w:val="20"/>
          <w:szCs w:val="20"/>
        </w:rPr>
        <w:t>to indicate</w:t>
      </w:r>
      <w:r w:rsidRPr="00201BE4">
        <w:rPr>
          <w:rFonts w:ascii="Cachet Book" w:hAnsi="Cachet Book"/>
          <w:sz w:val="20"/>
          <w:szCs w:val="20"/>
        </w:rPr>
        <w:t xml:space="preserve"> an average </w:t>
      </w:r>
      <w:r w:rsidR="004A2D69">
        <w:rPr>
          <w:rFonts w:ascii="Cachet Book" w:hAnsi="Cachet Book"/>
          <w:sz w:val="20"/>
          <w:szCs w:val="20"/>
        </w:rPr>
        <w:t>performance</w:t>
      </w:r>
      <w:r w:rsidRPr="00201BE4">
        <w:rPr>
          <w:rFonts w:ascii="Cachet Book" w:hAnsi="Cachet Book"/>
          <w:sz w:val="20"/>
          <w:szCs w:val="20"/>
        </w:rPr>
        <w:t xml:space="preserve"> and adjust higher or lower for stronger or weaker performances.</w:t>
      </w:r>
    </w:p>
    <w:p w:rsidR="00442784" w:rsidRPr="00201BE4" w:rsidRDefault="00442784" w:rsidP="00950DF3">
      <w:pPr>
        <w:pStyle w:val="NoSpacing"/>
        <w:rPr>
          <w:rFonts w:ascii="Cachet Bold" w:hAnsi="Cachet Bold"/>
          <w:sz w:val="20"/>
          <w:szCs w:val="20"/>
        </w:rPr>
      </w:pPr>
      <w:r w:rsidRPr="00201BE4">
        <w:rPr>
          <w:rFonts w:ascii="Cachet Bold" w:hAnsi="Cachet Bold"/>
          <w:sz w:val="20"/>
          <w:szCs w:val="20"/>
        </w:rPr>
        <w:t>0 — NO PERFORMANCE</w:t>
      </w:r>
      <w:r w:rsidRPr="00201BE4">
        <w:rPr>
          <w:rFonts w:ascii="Cachet Bold" w:hAnsi="Cachet Bold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Pr="00201BE4">
        <w:rPr>
          <w:rFonts w:ascii="Cachet Bold" w:hAnsi="Cachet Bold"/>
          <w:sz w:val="20"/>
          <w:szCs w:val="20"/>
        </w:rPr>
        <w:t>3 — AVERAGE (MEETS REQUIRED STANDARDS)</w:t>
      </w:r>
    </w:p>
    <w:p w:rsidR="00442784" w:rsidRPr="00201BE4" w:rsidRDefault="00442784" w:rsidP="00950DF3">
      <w:pPr>
        <w:pStyle w:val="NoSpacing"/>
        <w:rPr>
          <w:rFonts w:ascii="Cachet Book" w:hAnsi="Cachet Book"/>
          <w:sz w:val="20"/>
          <w:szCs w:val="20"/>
        </w:rPr>
      </w:pPr>
      <w:r w:rsidRPr="00201BE4">
        <w:rPr>
          <w:rFonts w:ascii="Cachet Book" w:hAnsi="Cachet Book"/>
          <w:sz w:val="20"/>
          <w:szCs w:val="20"/>
        </w:rPr>
        <w:t> Fail</w:t>
      </w:r>
      <w:r w:rsidR="004A2D69">
        <w:rPr>
          <w:rFonts w:ascii="Cachet Book" w:hAnsi="Cachet Book"/>
          <w:sz w:val="20"/>
          <w:szCs w:val="20"/>
        </w:rPr>
        <w:t>ure to perform task within assigned</w:t>
      </w:r>
      <w:r w:rsidRPr="00201BE4">
        <w:rPr>
          <w:rFonts w:ascii="Cachet Book" w:hAnsi="Cachet Book"/>
          <w:sz w:val="20"/>
          <w:szCs w:val="20"/>
        </w:rPr>
        <w:t xml:space="preserve"> role</w:t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> Acceptable but uninspired presentation</w:t>
      </w:r>
    </w:p>
    <w:p w:rsidR="00442784" w:rsidRPr="00201BE4" w:rsidRDefault="006C75AF" w:rsidP="00950DF3">
      <w:pPr>
        <w:pStyle w:val="NoSpacing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 xml:space="preserve"> </w:t>
      </w:r>
      <w:proofErr w:type="gramStart"/>
      <w:r w:rsidR="00442784" w:rsidRPr="00201BE4">
        <w:rPr>
          <w:rFonts w:ascii="Cachet Book" w:hAnsi="Cachet Book"/>
          <w:sz w:val="20"/>
          <w:szCs w:val="20"/>
        </w:rPr>
        <w:t>Needs</w:t>
      </w:r>
      <w:proofErr w:type="gramEnd"/>
      <w:r w:rsidR="00442784" w:rsidRPr="00201BE4">
        <w:rPr>
          <w:rFonts w:ascii="Cachet Book" w:hAnsi="Cachet Book"/>
          <w:sz w:val="20"/>
          <w:szCs w:val="20"/>
        </w:rPr>
        <w:t xml:space="preserve"> more spontaneity and persuasiveness</w:t>
      </w:r>
    </w:p>
    <w:p w:rsidR="00442784" w:rsidRPr="00201BE4" w:rsidRDefault="00442784" w:rsidP="00950DF3">
      <w:pPr>
        <w:pStyle w:val="NoSpacing"/>
        <w:rPr>
          <w:rFonts w:ascii="Cachet Bold" w:hAnsi="Cachet Bold"/>
          <w:sz w:val="20"/>
          <w:szCs w:val="20"/>
        </w:rPr>
      </w:pPr>
      <w:r w:rsidRPr="00201BE4">
        <w:rPr>
          <w:rFonts w:ascii="Cachet Bold" w:hAnsi="Cachet Bold"/>
          <w:sz w:val="20"/>
          <w:szCs w:val="20"/>
        </w:rPr>
        <w:t>1 — FAR BELOW AVERAGE (POOR PERFORMANCE)</w:t>
      </w:r>
      <w:r w:rsidRPr="00201BE4">
        <w:rPr>
          <w:rFonts w:ascii="Cachet Bold" w:hAnsi="Cachet Bold"/>
          <w:sz w:val="20"/>
          <w:szCs w:val="20"/>
        </w:rPr>
        <w:tab/>
      </w:r>
      <w:r w:rsidRPr="00201BE4">
        <w:rPr>
          <w:rFonts w:ascii="Cachet Bold" w:hAnsi="Cachet Bold"/>
          <w:sz w:val="20"/>
          <w:szCs w:val="20"/>
        </w:rPr>
        <w:tab/>
      </w:r>
    </w:p>
    <w:p w:rsidR="00442784" w:rsidRPr="00201BE4" w:rsidRDefault="00442784" w:rsidP="00950DF3">
      <w:pPr>
        <w:pStyle w:val="NoSpacing"/>
        <w:rPr>
          <w:rFonts w:ascii="Cachet Book" w:hAnsi="Cachet Book"/>
          <w:sz w:val="20"/>
          <w:szCs w:val="20"/>
        </w:rPr>
      </w:pPr>
      <w:r w:rsidRPr="00201BE4">
        <w:rPr>
          <w:rFonts w:ascii="Cachet Book" w:hAnsi="Cachet Book"/>
          <w:sz w:val="20"/>
          <w:szCs w:val="20"/>
        </w:rPr>
        <w:t> Poor presentation</w:t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Pr="00201BE4">
        <w:rPr>
          <w:rFonts w:ascii="Cachet Bold" w:hAnsi="Cachet Bold"/>
          <w:sz w:val="20"/>
          <w:szCs w:val="20"/>
        </w:rPr>
        <w:t>4 — ABOVE AVERAGE (GOOD, SOLID PERFORMANCE)</w:t>
      </w:r>
    </w:p>
    <w:p w:rsidR="00442784" w:rsidRPr="00201BE4" w:rsidRDefault="00442784" w:rsidP="00950DF3">
      <w:pPr>
        <w:pStyle w:val="NoSpacing"/>
        <w:rPr>
          <w:rFonts w:ascii="Cachet Book" w:hAnsi="Cachet Book"/>
          <w:sz w:val="20"/>
          <w:szCs w:val="20"/>
        </w:rPr>
      </w:pPr>
      <w:r w:rsidRPr="00201BE4">
        <w:rPr>
          <w:rFonts w:ascii="Cachet Book" w:hAnsi="Cachet Book"/>
          <w:sz w:val="20"/>
          <w:szCs w:val="20"/>
        </w:rPr>
        <w:t xml:space="preserve"> </w:t>
      </w:r>
      <w:proofErr w:type="gramStart"/>
      <w:r w:rsidRPr="00201BE4">
        <w:rPr>
          <w:rFonts w:ascii="Cachet Book" w:hAnsi="Cachet Book"/>
          <w:sz w:val="20"/>
          <w:szCs w:val="20"/>
        </w:rPr>
        <w:t>Inadequate</w:t>
      </w:r>
      <w:proofErr w:type="gramEnd"/>
      <w:r w:rsidRPr="00201BE4">
        <w:rPr>
          <w:rFonts w:ascii="Cachet Book" w:hAnsi="Cachet Book"/>
          <w:sz w:val="20"/>
          <w:szCs w:val="20"/>
        </w:rPr>
        <w:t xml:space="preserve"> legal knowledge </w:t>
      </w:r>
      <w:r w:rsidR="004A2D69">
        <w:rPr>
          <w:rFonts w:ascii="Cachet Book" w:hAnsi="Cachet Book"/>
          <w:sz w:val="20"/>
          <w:szCs w:val="20"/>
        </w:rPr>
        <w:t>and/</w:t>
      </w:r>
      <w:r w:rsidRPr="00201BE4">
        <w:rPr>
          <w:rFonts w:ascii="Cachet Book" w:hAnsi="Cachet Book"/>
          <w:sz w:val="20"/>
          <w:szCs w:val="20"/>
        </w:rPr>
        <w:t>or understanding of role</w:t>
      </w:r>
      <w:r w:rsidRPr="00201BE4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47661">
        <w:rPr>
          <w:rFonts w:ascii="Cachet Book" w:hAnsi="Cachet Book"/>
          <w:sz w:val="20"/>
          <w:szCs w:val="20"/>
        </w:rPr>
        <w:t xml:space="preserve"> Well </w:t>
      </w:r>
      <w:r w:rsidR="004A2D69">
        <w:rPr>
          <w:rFonts w:ascii="Cachet Book" w:hAnsi="Cachet Book"/>
          <w:sz w:val="20"/>
          <w:szCs w:val="20"/>
        </w:rPr>
        <w:t>organized; demonstrates thorough</w:t>
      </w:r>
      <w:r w:rsidRPr="00201BE4">
        <w:rPr>
          <w:rFonts w:ascii="Cachet Book" w:hAnsi="Cachet Book"/>
          <w:sz w:val="20"/>
          <w:szCs w:val="20"/>
        </w:rPr>
        <w:t xml:space="preserve"> preparation</w:t>
      </w:r>
    </w:p>
    <w:p w:rsidR="00442784" w:rsidRPr="00201BE4" w:rsidRDefault="00442784" w:rsidP="00950DF3">
      <w:pPr>
        <w:pStyle w:val="NoSpacing"/>
        <w:rPr>
          <w:rFonts w:ascii="Cachet Book" w:hAnsi="Cachet Book"/>
          <w:sz w:val="20"/>
          <w:szCs w:val="20"/>
        </w:rPr>
      </w:pP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> Good</w:t>
      </w:r>
      <w:r w:rsidR="004A2D69">
        <w:rPr>
          <w:rFonts w:ascii="Cachet Book" w:hAnsi="Cachet Book"/>
          <w:sz w:val="20"/>
          <w:szCs w:val="20"/>
        </w:rPr>
        <w:t>,</w:t>
      </w:r>
      <w:r w:rsidRPr="00201BE4">
        <w:rPr>
          <w:rFonts w:ascii="Cachet Book" w:hAnsi="Cachet Book"/>
          <w:sz w:val="20"/>
          <w:szCs w:val="20"/>
        </w:rPr>
        <w:t xml:space="preserve"> smooth presentation</w:t>
      </w:r>
    </w:p>
    <w:p w:rsidR="00442784" w:rsidRPr="00201BE4" w:rsidRDefault="00442784" w:rsidP="007B6693">
      <w:pPr>
        <w:pStyle w:val="NoSpacing"/>
        <w:rPr>
          <w:rFonts w:ascii="Cachet Bold" w:hAnsi="Cachet Bold"/>
          <w:sz w:val="20"/>
          <w:szCs w:val="20"/>
        </w:rPr>
      </w:pPr>
      <w:r w:rsidRPr="00201BE4">
        <w:rPr>
          <w:rFonts w:ascii="Cachet Bold" w:hAnsi="Cachet Bold"/>
          <w:sz w:val="20"/>
          <w:szCs w:val="20"/>
        </w:rPr>
        <w:t>2 — BELOW AVERAGE (FAIR, WEAK PERFORMANCE)</w:t>
      </w:r>
      <w:r w:rsidRPr="00201BE4">
        <w:rPr>
          <w:rFonts w:ascii="Cachet Bold" w:hAnsi="Cachet Bold"/>
          <w:sz w:val="20"/>
          <w:szCs w:val="20"/>
        </w:rPr>
        <w:tab/>
      </w:r>
    </w:p>
    <w:p w:rsidR="00442784" w:rsidRPr="00201BE4" w:rsidRDefault="00442784" w:rsidP="007B6693">
      <w:pPr>
        <w:pStyle w:val="NoSpacing"/>
        <w:rPr>
          <w:rFonts w:ascii="Cachet Bold" w:hAnsi="Cachet Bold"/>
          <w:sz w:val="20"/>
          <w:szCs w:val="20"/>
        </w:rPr>
      </w:pPr>
      <w:r w:rsidRPr="00201BE4">
        <w:rPr>
          <w:rFonts w:ascii="Cachet Book" w:hAnsi="Cachet Book"/>
          <w:sz w:val="20"/>
          <w:szCs w:val="20"/>
        </w:rPr>
        <w:t> Awkward presentation</w:t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Pr="00201BE4">
        <w:rPr>
          <w:rFonts w:ascii="Cachet Bold" w:hAnsi="Cachet Bold"/>
          <w:sz w:val="20"/>
          <w:szCs w:val="20"/>
        </w:rPr>
        <w:t>5 — EXCELLENT (EXCEPTIONAL PERFORMANCE)</w:t>
      </w:r>
    </w:p>
    <w:p w:rsidR="00442784" w:rsidRPr="00201BE4" w:rsidRDefault="00442784" w:rsidP="007B6693">
      <w:pPr>
        <w:pStyle w:val="NoSpacing"/>
        <w:rPr>
          <w:rFonts w:ascii="Cachet Book" w:hAnsi="Cachet Book"/>
          <w:sz w:val="20"/>
          <w:szCs w:val="20"/>
        </w:rPr>
      </w:pPr>
      <w:r w:rsidRPr="00201BE4">
        <w:rPr>
          <w:rFonts w:ascii="Cachet Book" w:hAnsi="Cachet Book"/>
          <w:sz w:val="20"/>
          <w:szCs w:val="20"/>
        </w:rPr>
        <w:t xml:space="preserve"> </w:t>
      </w:r>
      <w:r w:rsidR="004A2D69">
        <w:rPr>
          <w:rFonts w:ascii="Cachet Book" w:hAnsi="Cachet Book"/>
          <w:sz w:val="20"/>
          <w:szCs w:val="20"/>
        </w:rPr>
        <w:t>Poise and delivery need more work</w:t>
      </w:r>
      <w:r w:rsidRPr="00201BE4">
        <w:rPr>
          <w:rFonts w:ascii="Cachet Book" w:hAnsi="Cachet Book"/>
          <w:sz w:val="20"/>
          <w:szCs w:val="20"/>
        </w:rPr>
        <w:tab/>
      </w:r>
      <w:r w:rsidRPr="00201BE4">
        <w:rPr>
          <w:rFonts w:ascii="Cachet Book" w:hAnsi="Cachet Book"/>
          <w:sz w:val="20"/>
          <w:szCs w:val="20"/>
        </w:rPr>
        <w:tab/>
      </w:r>
      <w:r w:rsidR="006C75AF">
        <w:rPr>
          <w:rFonts w:ascii="Cachet Book" w:hAnsi="Cachet Book"/>
          <w:sz w:val="20"/>
          <w:szCs w:val="20"/>
        </w:rPr>
        <w:tab/>
      </w:r>
      <w:r w:rsidR="004A2D69">
        <w:rPr>
          <w:rFonts w:ascii="Cachet Book" w:hAnsi="Cachet Book"/>
          <w:sz w:val="20"/>
          <w:szCs w:val="20"/>
        </w:rPr>
        <w:tab/>
      </w:r>
      <w:r w:rsidR="004A2D69">
        <w:rPr>
          <w:rFonts w:ascii="Cachet Book" w:hAnsi="Cachet Book"/>
          <w:sz w:val="20"/>
          <w:szCs w:val="20"/>
        </w:rPr>
        <w:t xml:space="preserve"> Demonstrates excellent preparation; </w:t>
      </w:r>
      <w:r w:rsidRPr="00201BE4">
        <w:rPr>
          <w:rFonts w:ascii="Cachet Book" w:hAnsi="Cachet Book"/>
          <w:sz w:val="20"/>
          <w:szCs w:val="20"/>
        </w:rPr>
        <w:t>well organized</w:t>
      </w:r>
    </w:p>
    <w:p w:rsidR="00446303" w:rsidRDefault="006C75AF" w:rsidP="00446303">
      <w:pPr>
        <w:jc w:val="center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 xml:space="preserve"> Portrayal both extraordinary and realistic, not overly </w:t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sz w:val="20"/>
          <w:szCs w:val="20"/>
        </w:rPr>
        <w:tab/>
      </w:r>
      <w:r w:rsidR="00442784" w:rsidRPr="00201BE4">
        <w:rPr>
          <w:rFonts w:ascii="Cachet Book" w:hAnsi="Cachet Book"/>
          <w:sz w:val="20"/>
          <w:szCs w:val="20"/>
        </w:rPr>
        <w:t>rehearsed or memorized</w:t>
      </w:r>
    </w:p>
    <w:p w:rsidR="00D662CA" w:rsidRPr="00F6012E" w:rsidRDefault="00D662CA" w:rsidP="00AD0CD7">
      <w:pPr>
        <w:rPr>
          <w:rFonts w:ascii="Cachet Book" w:hAnsi="Cachet Book"/>
          <w:u w:val="single"/>
        </w:rPr>
      </w:pPr>
    </w:p>
    <w:p w:rsidR="00D662CA" w:rsidRPr="00F6012E" w:rsidRDefault="00D662CA" w:rsidP="00D662CA">
      <w:pPr>
        <w:jc w:val="center"/>
        <w:rPr>
          <w:rFonts w:ascii="Cachet Bold" w:hAnsi="Cachet Bold" w:cs="Times New Roman"/>
        </w:rPr>
      </w:pPr>
      <w:r w:rsidRPr="00F6012E">
        <w:rPr>
          <w:rFonts w:ascii="Cachet Bold" w:hAnsi="Cachet Bold" w:cs="Times New Roman"/>
        </w:rPr>
        <w:t>APPELLATE COMMENTS FORM</w:t>
      </w:r>
    </w:p>
    <w:p w:rsidR="00D662CA" w:rsidRPr="00F6012E" w:rsidRDefault="00D662CA" w:rsidP="00D662CA">
      <w:pPr>
        <w:jc w:val="center"/>
        <w:rPr>
          <w:rFonts w:ascii="Cachet Bold" w:hAnsi="Cachet Bold" w:cs="Times New Roman"/>
          <w:sz w:val="23"/>
          <w:szCs w:val="23"/>
        </w:rPr>
      </w:pPr>
    </w:p>
    <w:p w:rsidR="00D662CA" w:rsidRPr="00F6012E" w:rsidRDefault="00D662CA" w:rsidP="00D662CA">
      <w:pPr>
        <w:rPr>
          <w:rFonts w:ascii="Cachet Bold" w:hAnsi="Cachet Bold" w:cs="Times New Roman"/>
          <w:sz w:val="23"/>
          <w:szCs w:val="23"/>
          <w:u w:val="single"/>
        </w:rPr>
      </w:pPr>
      <w:r w:rsidRPr="00F6012E">
        <w:rPr>
          <w:rFonts w:ascii="Cachet Bold" w:hAnsi="Cachet Bold" w:cs="Times New Roman"/>
          <w:sz w:val="23"/>
          <w:szCs w:val="23"/>
        </w:rPr>
        <w:t>ROUND #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  <w:t xml:space="preserve">      </w:t>
      </w:r>
      <w:r w:rsidRPr="00F6012E">
        <w:rPr>
          <w:rFonts w:ascii="Cachet Bold" w:hAnsi="Cachet Bold" w:cs="Times New Roman"/>
          <w:sz w:val="23"/>
          <w:szCs w:val="23"/>
        </w:rPr>
        <w:tab/>
        <w:t>EVALUATOR NAME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</w:rPr>
        <w:tab/>
        <w:t xml:space="preserve">ALL </w:t>
      </w:r>
      <w:r w:rsidR="000E4907">
        <w:rPr>
          <w:rFonts w:ascii="Cachet Bold" w:hAnsi="Cachet Bold" w:cs="Times New Roman"/>
          <w:sz w:val="23"/>
          <w:szCs w:val="23"/>
        </w:rPr>
        <w:t>JUSTICE</w:t>
      </w:r>
      <w:r w:rsidRPr="00F6012E">
        <w:rPr>
          <w:rFonts w:ascii="Cachet Bold" w:hAnsi="Cachet Bold" w:cs="Times New Roman"/>
          <w:sz w:val="23"/>
          <w:szCs w:val="23"/>
        </w:rPr>
        <w:t xml:space="preserve"> #s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</w:p>
    <w:p w:rsidR="00D662CA" w:rsidRPr="00F6012E" w:rsidRDefault="00D662CA" w:rsidP="00D662CA">
      <w:pPr>
        <w:rPr>
          <w:rFonts w:ascii="Cachet Book" w:hAnsi="Cachet Book"/>
          <w:sz w:val="23"/>
          <w:szCs w:val="23"/>
          <w:u w:val="single"/>
        </w:rPr>
      </w:pP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</w:p>
    <w:p w:rsidR="00D662CA" w:rsidRPr="00F6012E" w:rsidRDefault="00D662CA" w:rsidP="00D662CA">
      <w:pPr>
        <w:rPr>
          <w:rFonts w:ascii="Cachet Book" w:hAnsi="Cachet Book"/>
          <w:sz w:val="23"/>
          <w:szCs w:val="23"/>
        </w:rPr>
      </w:pPr>
      <w:r w:rsidRPr="00F6012E">
        <w:rPr>
          <w:rFonts w:ascii="Cachet Book" w:hAnsi="Cachet Book"/>
          <w:sz w:val="23"/>
          <w:szCs w:val="23"/>
        </w:rPr>
        <w:t>---------------------------------------------------------------------------------------------------</w:t>
      </w:r>
    </w:p>
    <w:p w:rsidR="00D662CA" w:rsidRPr="00F6012E" w:rsidRDefault="00D662CA" w:rsidP="00D662CA">
      <w:pPr>
        <w:rPr>
          <w:rFonts w:ascii="Cachet Bold" w:hAnsi="Cachet Bold" w:cs="Times New Roman"/>
          <w:sz w:val="23"/>
          <w:szCs w:val="23"/>
          <w:u w:val="single"/>
        </w:rPr>
      </w:pPr>
      <w:r w:rsidRPr="00F6012E">
        <w:rPr>
          <w:rFonts w:ascii="Cachet Bold" w:hAnsi="Cachet Bold" w:cs="Times New Roman"/>
          <w:sz w:val="23"/>
          <w:szCs w:val="23"/>
        </w:rPr>
        <w:t>ROUND #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  <w:t xml:space="preserve">      </w:t>
      </w:r>
      <w:r w:rsidRPr="00F6012E">
        <w:rPr>
          <w:rFonts w:ascii="Cachet Bold" w:hAnsi="Cachet Bold" w:cs="Times New Roman"/>
          <w:sz w:val="23"/>
          <w:szCs w:val="23"/>
        </w:rPr>
        <w:tab/>
        <w:t>EVALUATOR NAME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</w:rPr>
        <w:t xml:space="preserve">   APPELLANT TEAM #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="005A4502" w:rsidRPr="00F6012E">
        <w:rPr>
          <w:rFonts w:ascii="Cachet Bold" w:hAnsi="Cachet Bold" w:cs="Times New Roman"/>
          <w:sz w:val="23"/>
          <w:szCs w:val="23"/>
          <w:u w:val="single"/>
        </w:rPr>
        <w:t>______</w:t>
      </w:r>
    </w:p>
    <w:p w:rsidR="00D662CA" w:rsidRPr="00F6012E" w:rsidRDefault="00D662CA" w:rsidP="00D662CA">
      <w:pPr>
        <w:rPr>
          <w:rFonts w:ascii="Cachet Book" w:hAnsi="Cachet Book"/>
          <w:sz w:val="23"/>
          <w:szCs w:val="23"/>
          <w:u w:val="single"/>
        </w:rPr>
      </w:pP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</w:p>
    <w:p w:rsidR="00D662CA" w:rsidRPr="00F6012E" w:rsidRDefault="00D662CA" w:rsidP="00D662CA">
      <w:pPr>
        <w:rPr>
          <w:rFonts w:ascii="Cachet Book" w:hAnsi="Cachet Book"/>
          <w:sz w:val="23"/>
          <w:szCs w:val="23"/>
          <w:u w:val="single"/>
        </w:rPr>
      </w:pPr>
    </w:p>
    <w:p w:rsidR="00D662CA" w:rsidRPr="00F6012E" w:rsidRDefault="00D662CA" w:rsidP="00D662CA">
      <w:pPr>
        <w:rPr>
          <w:rFonts w:ascii="Cachet Book" w:hAnsi="Cachet Book"/>
          <w:sz w:val="23"/>
          <w:szCs w:val="23"/>
        </w:rPr>
      </w:pPr>
      <w:r w:rsidRPr="00F6012E">
        <w:rPr>
          <w:rFonts w:ascii="Cachet Book" w:hAnsi="Cachet Book"/>
          <w:sz w:val="23"/>
          <w:szCs w:val="23"/>
        </w:rPr>
        <w:t>---------------------------------------------------------------------------------------------------</w:t>
      </w:r>
    </w:p>
    <w:p w:rsidR="00D662CA" w:rsidRPr="00F6012E" w:rsidRDefault="00D662CA" w:rsidP="00D662CA">
      <w:pPr>
        <w:rPr>
          <w:rFonts w:ascii="Cachet Bold" w:hAnsi="Cachet Bold" w:cs="Times New Roman"/>
          <w:sz w:val="23"/>
          <w:szCs w:val="23"/>
          <w:u w:val="single"/>
        </w:rPr>
      </w:pPr>
      <w:r w:rsidRPr="00F6012E">
        <w:rPr>
          <w:rFonts w:ascii="Cachet Bold" w:hAnsi="Cachet Bold" w:cs="Times New Roman"/>
          <w:sz w:val="23"/>
          <w:szCs w:val="23"/>
        </w:rPr>
        <w:t>ROUND #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  <w:t xml:space="preserve">      </w:t>
      </w:r>
      <w:r w:rsidRPr="00F6012E">
        <w:rPr>
          <w:rFonts w:ascii="Cachet Bold" w:hAnsi="Cachet Bold" w:cs="Times New Roman"/>
          <w:sz w:val="23"/>
          <w:szCs w:val="23"/>
        </w:rPr>
        <w:tab/>
        <w:t>EVALUATOR NAME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</w:rPr>
        <w:t xml:space="preserve">   APPELLEE TEAM #</w:t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  <w:r w:rsidRPr="00F6012E">
        <w:rPr>
          <w:rFonts w:ascii="Cachet Bold" w:hAnsi="Cachet Bold" w:cs="Times New Roman"/>
          <w:sz w:val="23"/>
          <w:szCs w:val="23"/>
          <w:u w:val="single"/>
        </w:rPr>
        <w:tab/>
      </w:r>
    </w:p>
    <w:p w:rsidR="00D662CA" w:rsidRPr="00AD0CD7" w:rsidRDefault="00D662CA" w:rsidP="00AD0CD7">
      <w:pPr>
        <w:rPr>
          <w:rFonts w:ascii="Cachet Book" w:hAnsi="Cachet Book"/>
          <w:sz w:val="23"/>
          <w:szCs w:val="23"/>
          <w:u w:val="single"/>
        </w:rPr>
      </w:pP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  <w:r w:rsidRPr="00F6012E">
        <w:rPr>
          <w:rFonts w:ascii="Cachet Book" w:hAnsi="Cachet Book"/>
          <w:sz w:val="23"/>
          <w:szCs w:val="23"/>
          <w:u w:val="single"/>
        </w:rPr>
        <w:tab/>
      </w:r>
    </w:p>
    <w:sectPr w:rsidR="00D662CA" w:rsidRPr="00AD0CD7" w:rsidSect="00AC308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00" w:rsidRDefault="00F25400" w:rsidP="006471C3">
      <w:r>
        <w:separator/>
      </w:r>
    </w:p>
  </w:endnote>
  <w:endnote w:type="continuationSeparator" w:id="0">
    <w:p w:rsidR="00F25400" w:rsidRDefault="00F25400" w:rsidP="006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Cachet Book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chet Bold">
    <w:altName w:val="Cache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C3" w:rsidRDefault="00323CC6" w:rsidP="006471C3">
    <w:pPr>
      <w:pStyle w:val="Footer"/>
      <w:jc w:val="right"/>
    </w:pPr>
    <w:r>
      <w:t xml:space="preserve">Updated </w:t>
    </w:r>
    <w:r w:rsidR="00AD0CD7"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00" w:rsidRDefault="00F25400" w:rsidP="006471C3">
      <w:r>
        <w:separator/>
      </w:r>
    </w:p>
  </w:footnote>
  <w:footnote w:type="continuationSeparator" w:id="0">
    <w:p w:rsidR="00F25400" w:rsidRDefault="00F25400" w:rsidP="0064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45" w:rsidRDefault="00562A4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0D128A85" wp14:editId="1B58D21B">
          <wp:simplePos x="0" y="0"/>
          <wp:positionH relativeFrom="margin">
            <wp:posOffset>2959735</wp:posOffset>
          </wp:positionH>
          <wp:positionV relativeFrom="margin">
            <wp:posOffset>-469265</wp:posOffset>
          </wp:positionV>
          <wp:extent cx="3865880" cy="274320"/>
          <wp:effectExtent l="0" t="0" r="1270" b="0"/>
          <wp:wrapSquare wrapText="bothSides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B94"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1F6495F4" wp14:editId="70D96B1C">
          <wp:simplePos x="0" y="0"/>
          <wp:positionH relativeFrom="column">
            <wp:posOffset>-3681</wp:posOffset>
          </wp:positionH>
          <wp:positionV relativeFrom="paragraph">
            <wp:posOffset>-298948</wp:posOffset>
          </wp:positionV>
          <wp:extent cx="501650" cy="381000"/>
          <wp:effectExtent l="0" t="0" r="0" b="0"/>
          <wp:wrapNone/>
          <wp:docPr id="3" name="Picture 3" descr="1_5650013_logo_black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1_5650013_logo_black_rgb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A6"/>
    <w:multiLevelType w:val="hybridMultilevel"/>
    <w:tmpl w:val="9754F6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4502"/>
    <w:multiLevelType w:val="hybridMultilevel"/>
    <w:tmpl w:val="3EB40A78"/>
    <w:lvl w:ilvl="0" w:tplc="EA067B10">
      <w:start w:val="1"/>
      <w:numFmt w:val="lowerLetter"/>
      <w:lvlText w:val="%1."/>
      <w:lvlJc w:val="left"/>
      <w:pPr>
        <w:ind w:left="292" w:hanging="360"/>
      </w:pPr>
      <w:rPr>
        <w:rFonts w:ascii="Cachet Book" w:eastAsia="Times New Roman" w:hAnsi="Cachet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1E5146C1"/>
    <w:multiLevelType w:val="hybridMultilevel"/>
    <w:tmpl w:val="43383E7C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C30"/>
    <w:multiLevelType w:val="hybridMultilevel"/>
    <w:tmpl w:val="02A82E16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3CE"/>
    <w:multiLevelType w:val="hybridMultilevel"/>
    <w:tmpl w:val="DB58434C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7455"/>
    <w:multiLevelType w:val="hybridMultilevel"/>
    <w:tmpl w:val="D7CEAF98"/>
    <w:lvl w:ilvl="0" w:tplc="16C4AA74">
      <w:start w:val="1"/>
      <w:numFmt w:val="lowerLetter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9C87FEF"/>
    <w:multiLevelType w:val="hybridMultilevel"/>
    <w:tmpl w:val="6CEC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074"/>
    <w:multiLevelType w:val="hybridMultilevel"/>
    <w:tmpl w:val="684E090C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796"/>
    <w:multiLevelType w:val="hybridMultilevel"/>
    <w:tmpl w:val="997EDE66"/>
    <w:lvl w:ilvl="0" w:tplc="8646C89E">
      <w:start w:val="1"/>
      <w:numFmt w:val="lowerLetter"/>
      <w:lvlText w:val="%1."/>
      <w:lvlJc w:val="left"/>
      <w:pPr>
        <w:ind w:left="292" w:hanging="360"/>
      </w:pPr>
      <w:rPr>
        <w:rFonts w:ascii="Cachet Book" w:eastAsia="Times New Roman" w:hAnsi="Cachet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">
    <w:nsid w:val="480E0195"/>
    <w:multiLevelType w:val="hybridMultilevel"/>
    <w:tmpl w:val="34E6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26EB32">
      <w:start w:val="1"/>
      <w:numFmt w:val="lowerRoman"/>
      <w:lvlText w:val="%3."/>
      <w:lvlJc w:val="right"/>
      <w:pPr>
        <w:ind w:left="2160" w:hanging="180"/>
      </w:pPr>
      <w:rPr>
        <w:rFonts w:ascii="Cachet Book" w:hAnsi="Cachet Boo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2C51"/>
    <w:multiLevelType w:val="hybridMultilevel"/>
    <w:tmpl w:val="9C92239E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188D"/>
    <w:multiLevelType w:val="hybridMultilevel"/>
    <w:tmpl w:val="93E8B582"/>
    <w:lvl w:ilvl="0" w:tplc="9A0C6A4E">
      <w:start w:val="1"/>
      <w:numFmt w:val="lowerLetter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>
    <w:nsid w:val="684602AC"/>
    <w:multiLevelType w:val="hybridMultilevel"/>
    <w:tmpl w:val="3BE4F5B2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4BFD"/>
    <w:multiLevelType w:val="hybridMultilevel"/>
    <w:tmpl w:val="FBA4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A4886"/>
    <w:multiLevelType w:val="hybridMultilevel"/>
    <w:tmpl w:val="0874991E"/>
    <w:lvl w:ilvl="0" w:tplc="E1B0B6B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7040"/>
    <w:multiLevelType w:val="hybridMultilevel"/>
    <w:tmpl w:val="457ABEBC"/>
    <w:lvl w:ilvl="0" w:tplc="DC6A4854">
      <w:start w:val="1"/>
      <w:numFmt w:val="lowerLetter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6">
    <w:nsid w:val="7E7534B6"/>
    <w:multiLevelType w:val="hybridMultilevel"/>
    <w:tmpl w:val="DA9C3110"/>
    <w:lvl w:ilvl="0" w:tplc="D14A890A">
      <w:start w:val="1"/>
      <w:numFmt w:val="lowerLetter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5F"/>
    <w:rsid w:val="00002946"/>
    <w:rsid w:val="00065462"/>
    <w:rsid w:val="000E4907"/>
    <w:rsid w:val="001132A7"/>
    <w:rsid w:val="00173B1F"/>
    <w:rsid w:val="001E0694"/>
    <w:rsid w:val="00201BE4"/>
    <w:rsid w:val="002210B7"/>
    <w:rsid w:val="0030345D"/>
    <w:rsid w:val="00323CC6"/>
    <w:rsid w:val="003626DF"/>
    <w:rsid w:val="00390088"/>
    <w:rsid w:val="003B2C16"/>
    <w:rsid w:val="003C397D"/>
    <w:rsid w:val="003D7B99"/>
    <w:rsid w:val="00442784"/>
    <w:rsid w:val="00446303"/>
    <w:rsid w:val="004A2D69"/>
    <w:rsid w:val="004B44A7"/>
    <w:rsid w:val="0051125A"/>
    <w:rsid w:val="00513186"/>
    <w:rsid w:val="00545B3C"/>
    <w:rsid w:val="00562A45"/>
    <w:rsid w:val="005A4502"/>
    <w:rsid w:val="00613A80"/>
    <w:rsid w:val="006233B6"/>
    <w:rsid w:val="006471C3"/>
    <w:rsid w:val="00647661"/>
    <w:rsid w:val="006C75AF"/>
    <w:rsid w:val="007165D5"/>
    <w:rsid w:val="00727932"/>
    <w:rsid w:val="00736FBD"/>
    <w:rsid w:val="00745478"/>
    <w:rsid w:val="00752A11"/>
    <w:rsid w:val="00756E3B"/>
    <w:rsid w:val="00785429"/>
    <w:rsid w:val="007B6693"/>
    <w:rsid w:val="007F1F5F"/>
    <w:rsid w:val="007F63BB"/>
    <w:rsid w:val="00807C99"/>
    <w:rsid w:val="00877F2A"/>
    <w:rsid w:val="00882D6D"/>
    <w:rsid w:val="008D7CFB"/>
    <w:rsid w:val="00950DF3"/>
    <w:rsid w:val="00965ADE"/>
    <w:rsid w:val="0097439C"/>
    <w:rsid w:val="00987745"/>
    <w:rsid w:val="009D3569"/>
    <w:rsid w:val="00A26BBF"/>
    <w:rsid w:val="00A83600"/>
    <w:rsid w:val="00AC3089"/>
    <w:rsid w:val="00AD0CD7"/>
    <w:rsid w:val="00AF7101"/>
    <w:rsid w:val="00B71820"/>
    <w:rsid w:val="00B725F0"/>
    <w:rsid w:val="00BC3269"/>
    <w:rsid w:val="00C416DA"/>
    <w:rsid w:val="00C70521"/>
    <w:rsid w:val="00CD434E"/>
    <w:rsid w:val="00CF28C4"/>
    <w:rsid w:val="00D27093"/>
    <w:rsid w:val="00D352EA"/>
    <w:rsid w:val="00D662CA"/>
    <w:rsid w:val="00D81EC9"/>
    <w:rsid w:val="00DC37AA"/>
    <w:rsid w:val="00DC4FE3"/>
    <w:rsid w:val="00DC7BBA"/>
    <w:rsid w:val="00E34585"/>
    <w:rsid w:val="00EA0AC5"/>
    <w:rsid w:val="00F25400"/>
    <w:rsid w:val="00F6012E"/>
    <w:rsid w:val="00F65805"/>
    <w:rsid w:val="00FD237A"/>
    <w:rsid w:val="00FE13C6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1C3"/>
  </w:style>
  <w:style w:type="paragraph" w:styleId="Footer">
    <w:name w:val="footer"/>
    <w:basedOn w:val="Normal"/>
    <w:link w:val="FooterChar"/>
    <w:uiPriority w:val="99"/>
    <w:unhideWhenUsed/>
    <w:rsid w:val="00647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C3"/>
  </w:style>
  <w:style w:type="paragraph" w:styleId="ListParagraph">
    <w:name w:val="List Paragraph"/>
    <w:basedOn w:val="Normal"/>
    <w:uiPriority w:val="34"/>
    <w:qFormat/>
    <w:rsid w:val="00562A45"/>
    <w:pPr>
      <w:spacing w:after="160" w:line="259" w:lineRule="auto"/>
      <w:ind w:left="720"/>
      <w:contextualSpacing/>
    </w:pPr>
    <w:rPr>
      <w:rFonts w:ascii="Arial" w:eastAsiaTheme="minorHAnsi" w:hAnsi="Arial" w:cs="Arial"/>
    </w:rPr>
  </w:style>
  <w:style w:type="paragraph" w:styleId="NoSpacing">
    <w:name w:val="No Spacing"/>
    <w:uiPriority w:val="1"/>
    <w:qFormat/>
    <w:rsid w:val="00A83600"/>
    <w:rPr>
      <w:rFonts w:ascii="Arial" w:eastAsiaTheme="minorHAnsi" w:hAnsi="Arial" w:cs="Arial"/>
    </w:rPr>
  </w:style>
  <w:style w:type="paragraph" w:customStyle="1" w:styleId="Default">
    <w:name w:val="Default"/>
    <w:rsid w:val="00AD0CD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1C3"/>
  </w:style>
  <w:style w:type="paragraph" w:styleId="Footer">
    <w:name w:val="footer"/>
    <w:basedOn w:val="Normal"/>
    <w:link w:val="FooterChar"/>
    <w:uiPriority w:val="99"/>
    <w:unhideWhenUsed/>
    <w:rsid w:val="00647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C3"/>
  </w:style>
  <w:style w:type="paragraph" w:styleId="ListParagraph">
    <w:name w:val="List Paragraph"/>
    <w:basedOn w:val="Normal"/>
    <w:uiPriority w:val="34"/>
    <w:qFormat/>
    <w:rsid w:val="00562A45"/>
    <w:pPr>
      <w:spacing w:after="160" w:line="259" w:lineRule="auto"/>
      <w:ind w:left="720"/>
      <w:contextualSpacing/>
    </w:pPr>
    <w:rPr>
      <w:rFonts w:ascii="Arial" w:eastAsiaTheme="minorHAnsi" w:hAnsi="Arial" w:cs="Arial"/>
    </w:rPr>
  </w:style>
  <w:style w:type="paragraph" w:styleId="NoSpacing">
    <w:name w:val="No Spacing"/>
    <w:uiPriority w:val="1"/>
    <w:qFormat/>
    <w:rsid w:val="00A83600"/>
    <w:rPr>
      <w:rFonts w:ascii="Arial" w:eastAsiaTheme="minorHAnsi" w:hAnsi="Arial" w:cs="Arial"/>
    </w:rPr>
  </w:style>
  <w:style w:type="paragraph" w:customStyle="1" w:styleId="Default">
    <w:name w:val="Default"/>
    <w:rsid w:val="00AD0CD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Fee</dc:creator>
  <cp:lastModifiedBy>Molly Martin</cp:lastModifiedBy>
  <cp:revision>17</cp:revision>
  <cp:lastPrinted>2017-09-05T15:49:00Z</cp:lastPrinted>
  <dcterms:created xsi:type="dcterms:W3CDTF">2017-10-10T18:24:00Z</dcterms:created>
  <dcterms:modified xsi:type="dcterms:W3CDTF">2018-06-04T19:45:00Z</dcterms:modified>
</cp:coreProperties>
</file>